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A3E" w:rsidRDefault="004A1A3E" w:rsidP="006F3789">
      <w:pPr>
        <w:pStyle w:val="3"/>
        <w:spacing w:after="0"/>
        <w:ind w:firstLine="539"/>
        <w:jc w:val="center"/>
        <w:rPr>
          <w:sz w:val="28"/>
          <w:szCs w:val="28"/>
        </w:rPr>
      </w:pPr>
      <w:r w:rsidRPr="006F3789">
        <w:rPr>
          <w:sz w:val="28"/>
          <w:szCs w:val="28"/>
        </w:rPr>
        <w:t xml:space="preserve">Результаты внеплановой </w:t>
      </w:r>
      <w:r w:rsidR="009C3F40">
        <w:rPr>
          <w:sz w:val="28"/>
          <w:szCs w:val="28"/>
        </w:rPr>
        <w:t>выездной проверки Котельной 5</w:t>
      </w:r>
      <w:r w:rsidR="006F3789" w:rsidRPr="006F3789">
        <w:rPr>
          <w:sz w:val="28"/>
          <w:szCs w:val="28"/>
        </w:rPr>
        <w:t>-С филиала «Марий Эл и Чувашии» ПАО «Т Плюс»</w:t>
      </w:r>
      <w:r w:rsidRPr="006F3789">
        <w:rPr>
          <w:sz w:val="28"/>
          <w:szCs w:val="28"/>
        </w:rPr>
        <w:t>.</w:t>
      </w:r>
    </w:p>
    <w:p w:rsidR="00EC0F15" w:rsidRPr="00482509" w:rsidRDefault="00EC0F15" w:rsidP="004A1A3E">
      <w:pPr>
        <w:pStyle w:val="3"/>
        <w:spacing w:after="0"/>
        <w:ind w:left="0"/>
        <w:jc w:val="both"/>
        <w:rPr>
          <w:sz w:val="28"/>
          <w:szCs w:val="28"/>
        </w:rPr>
      </w:pPr>
    </w:p>
    <w:p w:rsidR="005A3D90" w:rsidRPr="005A3D90" w:rsidRDefault="005A3D90" w:rsidP="005A3D90">
      <w:pPr>
        <w:pStyle w:val="10"/>
        <w:tabs>
          <w:tab w:val="left" w:pos="567"/>
        </w:tabs>
        <w:snapToGrid w:val="0"/>
        <w:jc w:val="both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ab/>
      </w:r>
      <w:proofErr w:type="gramStart"/>
      <w:r w:rsidRPr="005A3D90">
        <w:rPr>
          <w:sz w:val="28"/>
          <w:szCs w:val="28"/>
        </w:rPr>
        <w:t xml:space="preserve">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от 21 июля </w:t>
      </w:r>
      <w:smartTag w:uri="urn:schemas-microsoft-com:office:smarttags" w:element="metricconverter">
        <w:smartTagPr>
          <w:attr w:name="ProductID" w:val="2011 г"/>
        </w:smartTagPr>
        <w:r w:rsidRPr="005A3D90">
          <w:rPr>
            <w:sz w:val="28"/>
            <w:szCs w:val="28"/>
          </w:rPr>
          <w:t>2011 года</w:t>
        </w:r>
      </w:smartTag>
      <w:r>
        <w:rPr>
          <w:sz w:val="28"/>
          <w:szCs w:val="28"/>
        </w:rPr>
        <w:t xml:space="preserve"> № 256-ФЗ </w:t>
      </w:r>
      <w:r w:rsidRPr="005A3D90">
        <w:rPr>
          <w:sz w:val="28"/>
          <w:szCs w:val="28"/>
        </w:rPr>
        <w:t>«О безопасности объектов топливно-энергетического комплекса», подпунктом «а» пункта 20 постановления Правительства Российской Федерации от 12 мая 2023 года № 740 «Об утверждении Правил осуществления федерального государственного контроля (надзора) за обеспечением</w:t>
      </w:r>
      <w:proofErr w:type="gramEnd"/>
      <w:r w:rsidRPr="005A3D90">
        <w:rPr>
          <w:sz w:val="28"/>
          <w:szCs w:val="28"/>
        </w:rPr>
        <w:t xml:space="preserve"> безопасности объектов топливно-энергетического комплекса, которым присвоена категория опасности, и о признании </w:t>
      </w:r>
      <w:proofErr w:type="gramStart"/>
      <w:r w:rsidRPr="005A3D90">
        <w:rPr>
          <w:sz w:val="28"/>
          <w:szCs w:val="28"/>
        </w:rPr>
        <w:t>утратившими</w:t>
      </w:r>
      <w:proofErr w:type="gramEnd"/>
      <w:r w:rsidRPr="005A3D90">
        <w:rPr>
          <w:sz w:val="28"/>
          <w:szCs w:val="28"/>
        </w:rPr>
        <w:t xml:space="preserve"> силу некоторых актов Правительства Российской Федерации»</w:t>
      </w:r>
      <w:r w:rsidR="00A41F88">
        <w:rPr>
          <w:sz w:val="28"/>
          <w:szCs w:val="28"/>
        </w:rPr>
        <w:t>,</w:t>
      </w:r>
      <w:r w:rsidRPr="005A3D90">
        <w:rPr>
          <w:sz w:val="28"/>
          <w:szCs w:val="28"/>
        </w:rPr>
        <w:t xml:space="preserve"> в период с 11 января по 7 февраля 2024 года пров</w:t>
      </w:r>
      <w:r w:rsidR="00A41F88">
        <w:rPr>
          <w:sz w:val="28"/>
          <w:szCs w:val="28"/>
        </w:rPr>
        <w:t>едена</w:t>
      </w:r>
      <w:r w:rsidRPr="005A3D90">
        <w:rPr>
          <w:sz w:val="28"/>
          <w:szCs w:val="28"/>
        </w:rPr>
        <w:t xml:space="preserve"> внеплановая выездная проверка Котельной 5-С филиала «Марий Эл и Чувашии»</w:t>
      </w:r>
      <w:r w:rsidRPr="005A3D90">
        <w:rPr>
          <w:color w:val="auto"/>
          <w:sz w:val="28"/>
          <w:szCs w:val="28"/>
          <w:lang w:eastAsia="ru-RU"/>
        </w:rPr>
        <w:t>,</w:t>
      </w:r>
      <w:r w:rsidRPr="005A3D90">
        <w:rPr>
          <w:sz w:val="28"/>
          <w:szCs w:val="28"/>
        </w:rPr>
        <w:t xml:space="preserve"> расположенной по адресу: Чувашская Республика, </w:t>
      </w:r>
      <w:proofErr w:type="gramStart"/>
      <w:r w:rsidRPr="005A3D90">
        <w:rPr>
          <w:sz w:val="28"/>
          <w:szCs w:val="28"/>
        </w:rPr>
        <w:t>г</w:t>
      </w:r>
      <w:proofErr w:type="gramEnd"/>
      <w:r w:rsidRPr="005A3D90">
        <w:rPr>
          <w:sz w:val="28"/>
          <w:szCs w:val="28"/>
        </w:rPr>
        <w:t>. Чебоксары, Ядринское шоссе, д. 3Б.</w:t>
      </w:r>
    </w:p>
    <w:p w:rsidR="006F3789" w:rsidRPr="006F3789" w:rsidRDefault="006F3789" w:rsidP="006F378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firstLine="539"/>
        <w:jc w:val="both"/>
        <w:rPr>
          <w:rFonts w:eastAsia="MS Mincho"/>
          <w:sz w:val="28"/>
          <w:szCs w:val="28"/>
        </w:rPr>
      </w:pPr>
      <w:r w:rsidRPr="006F3789">
        <w:rPr>
          <w:rFonts w:eastAsia="MS Mincho"/>
          <w:sz w:val="28"/>
          <w:szCs w:val="28"/>
        </w:rPr>
        <w:t xml:space="preserve">В ходе проверки </w:t>
      </w:r>
      <w:r w:rsidR="008643B5">
        <w:rPr>
          <w:rFonts w:eastAsia="MS Mincho"/>
          <w:sz w:val="28"/>
          <w:szCs w:val="28"/>
        </w:rPr>
        <w:t>установлено</w:t>
      </w:r>
      <w:r w:rsidR="00461AC4">
        <w:rPr>
          <w:rFonts w:eastAsia="MS Mincho"/>
          <w:sz w:val="28"/>
          <w:szCs w:val="28"/>
        </w:rPr>
        <w:t>, что 19</w:t>
      </w:r>
      <w:r w:rsidRPr="006F3789">
        <w:rPr>
          <w:rFonts w:eastAsia="MS Mincho"/>
          <w:sz w:val="28"/>
          <w:szCs w:val="28"/>
        </w:rPr>
        <w:t xml:space="preserve"> (</w:t>
      </w:r>
      <w:r w:rsidR="00461AC4">
        <w:rPr>
          <w:rFonts w:eastAsia="MS Mincho"/>
          <w:sz w:val="28"/>
          <w:szCs w:val="28"/>
        </w:rPr>
        <w:t>девятнадцать</w:t>
      </w:r>
      <w:r w:rsidRPr="006F3789">
        <w:rPr>
          <w:rFonts w:eastAsia="MS Mincho"/>
          <w:sz w:val="28"/>
          <w:szCs w:val="28"/>
        </w:rPr>
        <w:t xml:space="preserve">) </w:t>
      </w:r>
      <w:r w:rsidR="008643B5" w:rsidRPr="006F3789">
        <w:rPr>
          <w:rFonts w:eastAsia="MS Mincho"/>
          <w:sz w:val="28"/>
          <w:szCs w:val="28"/>
        </w:rPr>
        <w:t>ранее выявлен</w:t>
      </w:r>
      <w:r w:rsidR="008643B5">
        <w:rPr>
          <w:rFonts w:eastAsia="MS Mincho"/>
          <w:sz w:val="28"/>
          <w:szCs w:val="28"/>
        </w:rPr>
        <w:t>н</w:t>
      </w:r>
      <w:r w:rsidR="008643B5" w:rsidRPr="006F3789">
        <w:rPr>
          <w:rFonts w:eastAsia="MS Mincho"/>
          <w:sz w:val="28"/>
          <w:szCs w:val="28"/>
        </w:rPr>
        <w:t>ы</w:t>
      </w:r>
      <w:r w:rsidR="008643B5">
        <w:rPr>
          <w:rFonts w:eastAsia="MS Mincho"/>
          <w:sz w:val="28"/>
          <w:szCs w:val="28"/>
        </w:rPr>
        <w:t>х</w:t>
      </w:r>
      <w:r w:rsidR="008643B5" w:rsidRPr="006F3789">
        <w:rPr>
          <w:rFonts w:eastAsia="MS Mincho"/>
          <w:sz w:val="28"/>
          <w:szCs w:val="28"/>
        </w:rPr>
        <w:t xml:space="preserve"> </w:t>
      </w:r>
      <w:r w:rsidRPr="006F3789">
        <w:rPr>
          <w:rFonts w:eastAsia="MS Mincho"/>
          <w:sz w:val="28"/>
          <w:szCs w:val="28"/>
        </w:rPr>
        <w:t>нарушений, устранены</w:t>
      </w:r>
      <w:r w:rsidR="008643B5">
        <w:rPr>
          <w:rFonts w:eastAsia="MS Mincho"/>
          <w:sz w:val="28"/>
          <w:szCs w:val="28"/>
        </w:rPr>
        <w:t xml:space="preserve"> в полном объеме</w:t>
      </w:r>
      <w:r w:rsidRPr="006F3789">
        <w:rPr>
          <w:rFonts w:eastAsia="MS Mincho"/>
          <w:sz w:val="28"/>
          <w:szCs w:val="28"/>
        </w:rPr>
        <w:t>.</w:t>
      </w:r>
    </w:p>
    <w:bookmarkEnd w:id="0"/>
    <w:p w:rsidR="00EE17C2" w:rsidRPr="00CB0D69" w:rsidRDefault="006F3789" w:rsidP="00CB0D6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firstLine="567"/>
        <w:jc w:val="both"/>
        <w:rPr>
          <w:rFonts w:eastAsia="MS Mincho"/>
          <w:sz w:val="28"/>
          <w:szCs w:val="28"/>
        </w:rPr>
      </w:pPr>
      <w:r w:rsidRPr="006F3789">
        <w:rPr>
          <w:rFonts w:eastAsia="MS Mincho"/>
          <w:sz w:val="28"/>
          <w:szCs w:val="28"/>
        </w:rPr>
        <w:t>По итогам пров</w:t>
      </w:r>
      <w:r w:rsidR="00461AC4">
        <w:rPr>
          <w:rFonts w:eastAsia="MS Mincho"/>
          <w:sz w:val="28"/>
          <w:szCs w:val="28"/>
        </w:rPr>
        <w:t>ерки составлен Акт проверки от 7</w:t>
      </w:r>
      <w:r w:rsidRPr="006F3789">
        <w:rPr>
          <w:rFonts w:eastAsia="MS Mincho"/>
          <w:sz w:val="28"/>
          <w:szCs w:val="28"/>
        </w:rPr>
        <w:t xml:space="preserve"> </w:t>
      </w:r>
      <w:r w:rsidR="00461AC4">
        <w:rPr>
          <w:rFonts w:eastAsia="MS Mincho"/>
          <w:sz w:val="28"/>
          <w:szCs w:val="28"/>
        </w:rPr>
        <w:t>февраля 2024 года</w:t>
      </w:r>
      <w:r w:rsidR="00461AC4">
        <w:rPr>
          <w:rFonts w:eastAsia="MS Mincho"/>
          <w:sz w:val="28"/>
          <w:szCs w:val="28"/>
        </w:rPr>
        <w:br/>
        <w:t>№ 1-21-2024</w:t>
      </w:r>
      <w:r w:rsidRPr="006F3789">
        <w:rPr>
          <w:rFonts w:eastAsia="MS Mincho"/>
          <w:sz w:val="28"/>
          <w:szCs w:val="28"/>
        </w:rPr>
        <w:t>.</w:t>
      </w:r>
    </w:p>
    <w:sectPr w:rsidR="00EE17C2" w:rsidRPr="00CB0D69" w:rsidSect="001828C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656" w:rsidRDefault="00F16656" w:rsidP="00EE17C2">
      <w:pPr>
        <w:spacing w:after="0" w:line="240" w:lineRule="auto"/>
      </w:pPr>
      <w:r>
        <w:separator/>
      </w:r>
    </w:p>
  </w:endnote>
  <w:endnote w:type="continuationSeparator" w:id="1">
    <w:p w:rsidR="00F16656" w:rsidRDefault="00F16656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656" w:rsidRDefault="00F16656" w:rsidP="00EE17C2">
      <w:pPr>
        <w:spacing w:after="0" w:line="240" w:lineRule="auto"/>
      </w:pPr>
      <w:r>
        <w:separator/>
      </w:r>
    </w:p>
  </w:footnote>
  <w:footnote w:type="continuationSeparator" w:id="1">
    <w:p w:rsidR="00F16656" w:rsidRDefault="00F16656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1852"/>
      <w:docPartObj>
        <w:docPartGallery w:val="Page Numbers (Top of Page)"/>
        <w:docPartUnique/>
      </w:docPartObj>
    </w:sdtPr>
    <w:sdtContent>
      <w:p w:rsidR="001828C3" w:rsidRDefault="00D65711">
        <w:pPr>
          <w:pStyle w:val="ac"/>
          <w:jc w:val="center"/>
        </w:pPr>
        <w:fldSimple w:instr=" PAGE   \* MERGEFORMAT ">
          <w:r w:rsidR="00283900">
            <w:rPr>
              <w:noProof/>
            </w:rPr>
            <w:t>2</w:t>
          </w:r>
        </w:fldSimple>
      </w:p>
    </w:sdtContent>
  </w:sdt>
  <w:p w:rsidR="001828C3" w:rsidRDefault="001828C3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17C2"/>
    <w:rsid w:val="000363EE"/>
    <w:rsid w:val="000447B1"/>
    <w:rsid w:val="00050F26"/>
    <w:rsid w:val="00074332"/>
    <w:rsid w:val="001366B7"/>
    <w:rsid w:val="001759E1"/>
    <w:rsid w:val="00180CD6"/>
    <w:rsid w:val="001828C3"/>
    <w:rsid w:val="00193355"/>
    <w:rsid w:val="001B0864"/>
    <w:rsid w:val="001E3F85"/>
    <w:rsid w:val="001F6493"/>
    <w:rsid w:val="00201D96"/>
    <w:rsid w:val="00202121"/>
    <w:rsid w:val="0028241F"/>
    <w:rsid w:val="00283900"/>
    <w:rsid w:val="00287AFE"/>
    <w:rsid w:val="002C05DD"/>
    <w:rsid w:val="002E2AD5"/>
    <w:rsid w:val="002E4F29"/>
    <w:rsid w:val="00392643"/>
    <w:rsid w:val="003B0E3D"/>
    <w:rsid w:val="003B4975"/>
    <w:rsid w:val="003E712D"/>
    <w:rsid w:val="00431628"/>
    <w:rsid w:val="00455A5A"/>
    <w:rsid w:val="00461AC4"/>
    <w:rsid w:val="00482509"/>
    <w:rsid w:val="004845C2"/>
    <w:rsid w:val="00495DCB"/>
    <w:rsid w:val="004A1A3E"/>
    <w:rsid w:val="004A7587"/>
    <w:rsid w:val="004C5D08"/>
    <w:rsid w:val="00500A40"/>
    <w:rsid w:val="00507D53"/>
    <w:rsid w:val="005348FD"/>
    <w:rsid w:val="00553553"/>
    <w:rsid w:val="00555782"/>
    <w:rsid w:val="005A0E93"/>
    <w:rsid w:val="005A3D90"/>
    <w:rsid w:val="005B4C85"/>
    <w:rsid w:val="005D6208"/>
    <w:rsid w:val="005E06F4"/>
    <w:rsid w:val="006574B9"/>
    <w:rsid w:val="00683E74"/>
    <w:rsid w:val="00696681"/>
    <w:rsid w:val="006B39D3"/>
    <w:rsid w:val="006C3171"/>
    <w:rsid w:val="006D4255"/>
    <w:rsid w:val="006E5CB6"/>
    <w:rsid w:val="006F3789"/>
    <w:rsid w:val="00701369"/>
    <w:rsid w:val="007664BD"/>
    <w:rsid w:val="007D651F"/>
    <w:rsid w:val="0080442B"/>
    <w:rsid w:val="00823E9B"/>
    <w:rsid w:val="00835955"/>
    <w:rsid w:val="008643B5"/>
    <w:rsid w:val="008665B4"/>
    <w:rsid w:val="00872212"/>
    <w:rsid w:val="00887E79"/>
    <w:rsid w:val="008E6633"/>
    <w:rsid w:val="00923E1C"/>
    <w:rsid w:val="00935AED"/>
    <w:rsid w:val="00940DC8"/>
    <w:rsid w:val="009C3F40"/>
    <w:rsid w:val="009D42DB"/>
    <w:rsid w:val="00A14BD6"/>
    <w:rsid w:val="00A401C1"/>
    <w:rsid w:val="00A41F88"/>
    <w:rsid w:val="00A43B43"/>
    <w:rsid w:val="00A47C98"/>
    <w:rsid w:val="00B41364"/>
    <w:rsid w:val="00B65DBE"/>
    <w:rsid w:val="00BC66D1"/>
    <w:rsid w:val="00C34ED7"/>
    <w:rsid w:val="00C6080F"/>
    <w:rsid w:val="00C71022"/>
    <w:rsid w:val="00C86208"/>
    <w:rsid w:val="00CB0D69"/>
    <w:rsid w:val="00CB1A12"/>
    <w:rsid w:val="00CE5FBC"/>
    <w:rsid w:val="00CE6919"/>
    <w:rsid w:val="00D65711"/>
    <w:rsid w:val="00D73AE1"/>
    <w:rsid w:val="00D804D1"/>
    <w:rsid w:val="00D86371"/>
    <w:rsid w:val="00DB2B1F"/>
    <w:rsid w:val="00DF0C06"/>
    <w:rsid w:val="00E10D5E"/>
    <w:rsid w:val="00E70E9F"/>
    <w:rsid w:val="00E85518"/>
    <w:rsid w:val="00EC0F15"/>
    <w:rsid w:val="00EE17C2"/>
    <w:rsid w:val="00F0031C"/>
    <w:rsid w:val="00F0091F"/>
    <w:rsid w:val="00F16656"/>
    <w:rsid w:val="00F27033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rsid w:val="00EE17C2"/>
    <w:rPr>
      <w:vertAlign w:val="superscript"/>
    </w:rPr>
  </w:style>
  <w:style w:type="paragraph" w:styleId="a6">
    <w:name w:val="footnote text"/>
    <w:basedOn w:val="a"/>
    <w:link w:val="1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44928-03AC-49B5-8F66-D6DB44EB8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cp:keywords/>
  <dc:description/>
  <cp:lastModifiedBy>user</cp:lastModifiedBy>
  <cp:revision>48</cp:revision>
  <cp:lastPrinted>2024-01-17T19:43:00Z</cp:lastPrinted>
  <dcterms:created xsi:type="dcterms:W3CDTF">2018-08-15T13:24:00Z</dcterms:created>
  <dcterms:modified xsi:type="dcterms:W3CDTF">2024-02-07T05:54:00Z</dcterms:modified>
</cp:coreProperties>
</file>